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7A0E" w14:textId="46B92289" w:rsidR="008F03DF" w:rsidRPr="00714180" w:rsidRDefault="00A3454C">
      <w:pPr>
        <w:jc w:val="center"/>
        <w:rPr>
          <w:rFonts w:ascii="標楷體" w:eastAsia="標楷體" w:hAnsi="標楷體" w:cs="標楷體"/>
          <w:b/>
          <w:bCs/>
          <w:sz w:val="32"/>
          <w:szCs w:val="32"/>
        </w:rPr>
      </w:pPr>
      <w:bookmarkStart w:id="0" w:name="_GoBack"/>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r w:rsidRPr="00714180">
        <w:rPr>
          <w:rFonts w:ascii="標楷體" w:eastAsia="標楷體" w:hAnsi="標楷體" w:cs="標楷體"/>
          <w:b/>
          <w:bCs/>
          <w:sz w:val="32"/>
          <w:szCs w:val="32"/>
        </w:rPr>
        <w:t>年度「金趣咪獎」木育玩具創作競賽</w:t>
      </w:r>
    </w:p>
    <w:p w14:paraId="3A122A67" w14:textId="77777777" w:rsidR="008F03DF" w:rsidRDefault="00A3454C">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bookmarkEnd w:id="0"/>
    <w:p w14:paraId="65F1778D" w14:textId="006C47A6" w:rsidR="008F03DF" w:rsidRPr="00714180"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A3454C">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玩具是幼兒成長過程中的好夥伴，回顧臺灣物資匱乏的年代，玩具的種類不多，許多長輩的童年記憶裡，都珍藏著以手邊材料親手製作玩具的溫暖回憶，木頭就是一種易塑型且耐用的材料。</w:t>
      </w:r>
    </w:p>
    <w:p w14:paraId="1A31D474" w14:textId="77777777" w:rsidR="008F03DF" w:rsidRDefault="00A3454C">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然新北市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A3454C">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新北市政府社會局及玩具銀行從推動老幼關懷、跨代共</w:t>
      </w:r>
      <w:r>
        <w:rPr>
          <w:rFonts w:ascii="標楷體" w:eastAsia="標楷體" w:hAnsi="標楷體" w:cs="標楷體"/>
          <w:color w:val="000000"/>
          <w:sz w:val="26"/>
          <w:szCs w:val="26"/>
        </w:rPr>
        <w:t>融、及自然永續為願景，特舉辦「金趣咪獎」木育玩具創作競賽，我們期盼藉由質樸溫潤的木材，喚醒世代對手作玩具美好時光的共同記憶，並呼應聯合國「全球永續發展目標」（</w:t>
      </w:r>
      <w:r>
        <w:rPr>
          <w:rFonts w:ascii="標楷體" w:eastAsia="標楷體" w:hAnsi="標楷體" w:cs="標楷體"/>
          <w:color w:val="000000"/>
          <w:sz w:val="26"/>
          <w:szCs w:val="26"/>
        </w:rPr>
        <w:t>Sustainable Development Goals, SDGs</w:t>
      </w:r>
      <w:r>
        <w:rPr>
          <w:rFonts w:ascii="標楷體" w:eastAsia="標楷體" w:hAnsi="標楷體" w:cs="標楷體"/>
          <w:color w:val="000000"/>
          <w:sz w:val="26"/>
          <w:szCs w:val="26"/>
        </w:rPr>
        <w:t>）中第</w:t>
      </w:r>
      <w:r>
        <w:rPr>
          <w:rFonts w:ascii="標楷體" w:eastAsia="標楷體" w:hAnsi="標楷體" w:cs="標楷體"/>
          <w:color w:val="000000"/>
          <w:sz w:val="26"/>
          <w:szCs w:val="26"/>
        </w:rPr>
        <w:t>4</w:t>
      </w:r>
      <w:r>
        <w:rPr>
          <w:rFonts w:ascii="標楷體" w:eastAsia="標楷體" w:hAnsi="標楷體" w:cs="標楷體"/>
          <w:color w:val="000000"/>
          <w:sz w:val="26"/>
          <w:szCs w:val="26"/>
        </w:rPr>
        <w:t>項「優質教育」、第</w:t>
      </w:r>
      <w:r>
        <w:rPr>
          <w:rFonts w:ascii="標楷體" w:eastAsia="標楷體" w:hAnsi="標楷體" w:cs="標楷體"/>
          <w:color w:val="000000"/>
          <w:sz w:val="26"/>
          <w:szCs w:val="26"/>
        </w:rPr>
        <w:t>11</w:t>
      </w:r>
      <w:r>
        <w:rPr>
          <w:rFonts w:ascii="標楷體" w:eastAsia="標楷體" w:hAnsi="標楷體" w:cs="標楷體"/>
          <w:color w:val="000000"/>
          <w:sz w:val="26"/>
          <w:szCs w:val="26"/>
        </w:rPr>
        <w:t>項「促使城市與人類居住具包容、安全、韌性及永續性」以及第</w:t>
      </w:r>
      <w:r>
        <w:rPr>
          <w:rFonts w:ascii="標楷體" w:eastAsia="標楷體" w:hAnsi="標楷體" w:cs="標楷體"/>
          <w:color w:val="000000"/>
          <w:sz w:val="26"/>
          <w:szCs w:val="26"/>
        </w:rPr>
        <w:t>12</w:t>
      </w:r>
      <w:r>
        <w:rPr>
          <w:rFonts w:ascii="標楷體" w:eastAsia="標楷體" w:hAnsi="標楷體" w:cs="標楷體"/>
          <w:color w:val="000000"/>
          <w:sz w:val="26"/>
          <w:szCs w:val="26"/>
        </w:rPr>
        <w:t>項「確保永續消費及生產模式」，兼顧社會、環境、經濟等三大面向齊力邁進，與全球同步共創美好永續的生活環境。</w:t>
      </w:r>
    </w:p>
    <w:p w14:paraId="73970B46" w14:textId="02AE3E06" w:rsidR="008F03DF" w:rsidRDefault="00A3454C">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「金趣咪獎」木育玩具創作競賽，自民國</w:t>
      </w:r>
      <w:r>
        <w:rPr>
          <w:rFonts w:ascii="標楷體" w:eastAsia="標楷體" w:hAnsi="標楷體" w:cs="標楷體"/>
          <w:color w:val="000000"/>
          <w:sz w:val="26"/>
          <w:szCs w:val="26"/>
        </w:rPr>
        <w:t>105</w:t>
      </w:r>
      <w:r>
        <w:rPr>
          <w:rFonts w:ascii="標楷體" w:eastAsia="標楷體" w:hAnsi="標楷體" w:cs="標楷體"/>
          <w:color w:val="000000"/>
          <w:sz w:val="26"/>
          <w:szCs w:val="26"/>
        </w:rPr>
        <w:t>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w:t>
      </w:r>
      <w:r>
        <w:rPr>
          <w:rFonts w:ascii="標楷體" w:eastAsia="標楷體" w:hAnsi="標楷體" w:cs="標楷體"/>
          <w:color w:val="000000"/>
          <w:sz w:val="26"/>
          <w:szCs w:val="26"/>
        </w:rPr>
        <w:t>(</w:t>
      </w:r>
      <w:r>
        <w:rPr>
          <w:rFonts w:ascii="標楷體" w:eastAsia="標楷體" w:hAnsi="標楷體" w:cs="標楷體"/>
          <w:color w:val="000000"/>
          <w:sz w:val="26"/>
          <w:szCs w:val="26"/>
        </w:rPr>
        <w:t>職</w:t>
      </w:r>
      <w:r>
        <w:rPr>
          <w:rFonts w:ascii="標楷體" w:eastAsia="標楷體" w:hAnsi="標楷體" w:cs="標楷體"/>
          <w:color w:val="000000"/>
          <w:sz w:val="26"/>
          <w:szCs w:val="26"/>
        </w:rPr>
        <w:t>)</w:t>
      </w:r>
      <w:r>
        <w:rPr>
          <w:rFonts w:ascii="標楷體" w:eastAsia="標楷體" w:hAnsi="標楷體" w:cs="標楷體"/>
          <w:color w:val="000000"/>
          <w:sz w:val="26"/>
          <w:szCs w:val="26"/>
        </w:rPr>
        <w:t>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組參賽隊伍，並連結活動推廣及輔導量產，在全國各地播撒下木育創作與應用的種子。本次希冀持續藉由競賽之交流與分享平台，邀集老中青少創作者共同為社會及教育注入創意、溫度與趣味。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A3454C"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A3454C"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A3454C"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推廣利用國產材進行玩具創作。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A3454C"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A3454C"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1" w:name="_heading=h.51e00ew816p4" w:colFirst="0" w:colLast="0"/>
      <w:bookmarkEnd w:id="1"/>
      <w:r>
        <w:rPr>
          <w:rFonts w:ascii="標楷體" w:eastAsia="標楷體" w:hAnsi="標楷體" w:cs="標楷體"/>
          <w:b/>
          <w:bCs/>
          <w:color w:val="000000"/>
          <w:sz w:val="28"/>
          <w:szCs w:val="28"/>
        </w:rPr>
        <w:lastRenderedPageBreak/>
        <w:t>參加對象</w:t>
      </w:r>
    </w:p>
    <w:p w14:paraId="2292CD0E" w14:textId="77777777" w:rsidR="008F03DF" w:rsidRDefault="00A3454C"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w:t>
      </w:r>
      <w:r>
        <w:rPr>
          <w:rFonts w:ascii="標楷體" w:eastAsia="標楷體" w:hAnsi="標楷體" w:cs="標楷體"/>
          <w:color w:val="000000"/>
          <w:sz w:val="26"/>
          <w:szCs w:val="26"/>
        </w:rPr>
        <w:t>4</w:t>
      </w:r>
      <w:r>
        <w:rPr>
          <w:rFonts w:ascii="標楷體" w:eastAsia="標楷體" w:hAnsi="標楷體" w:cs="標楷體"/>
          <w:color w:val="000000"/>
          <w:sz w:val="26"/>
          <w:szCs w:val="26"/>
        </w:rPr>
        <w:t>人報名參加）。</w:t>
      </w:r>
    </w:p>
    <w:p w14:paraId="74D1652E" w14:textId="14488A6C" w:rsidR="008F03DF" w:rsidRPr="00714180" w:rsidRDefault="00A3454C"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A3454C"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w:t>
      </w:r>
      <w:r w:rsidRPr="00714180">
        <w:rPr>
          <w:rFonts w:ascii="標楷體" w:eastAsia="標楷體" w:hAnsi="標楷體" w:cs="標楷體"/>
          <w:sz w:val="26"/>
          <w:szCs w:val="26"/>
        </w:rPr>
        <w:t>(</w:t>
      </w:r>
      <w:r w:rsidRPr="00714180">
        <w:rPr>
          <w:rFonts w:ascii="標楷體" w:eastAsia="標楷體" w:hAnsi="標楷體" w:cs="標楷體"/>
          <w:sz w:val="26"/>
          <w:szCs w:val="26"/>
        </w:rPr>
        <w:t>職</w:t>
      </w:r>
      <w:r w:rsidRPr="00714180">
        <w:rPr>
          <w:rFonts w:ascii="標楷體" w:eastAsia="標楷體" w:hAnsi="標楷體" w:cs="標楷體"/>
          <w:sz w:val="26"/>
          <w:szCs w:val="26"/>
        </w:rPr>
        <w:t>)</w:t>
      </w:r>
      <w:r w:rsidRPr="00714180">
        <w:rPr>
          <w:rFonts w:ascii="標楷體" w:eastAsia="標楷體" w:hAnsi="標楷體" w:cs="標楷體"/>
          <w:sz w:val="26"/>
          <w:szCs w:val="26"/>
        </w:rPr>
        <w:t>組：國民中學及高級中等學校在學學生。</w:t>
      </w:r>
    </w:p>
    <w:p w14:paraId="0D0208CD" w14:textId="77777777" w:rsidR="008F03DF" w:rsidRPr="00714180" w:rsidRDefault="00A3454C"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大專院校組：大專院校學生及研究所碩博士班學生。</w:t>
      </w:r>
    </w:p>
    <w:p w14:paraId="22184CFB" w14:textId="185179F1" w:rsidR="008F03DF" w:rsidRPr="00714180" w:rsidRDefault="00A3454C"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A3454C"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w:t>
      </w:r>
      <w:r>
        <w:rPr>
          <w:rFonts w:ascii="標楷體" w:eastAsia="標楷體" w:hAnsi="標楷體" w:cs="標楷體"/>
          <w:sz w:val="26"/>
          <w:szCs w:val="26"/>
        </w:rPr>
        <w:t>100</w:t>
      </w:r>
      <w:r>
        <w:rPr>
          <w:rFonts w:ascii="標楷體" w:eastAsia="標楷體" w:hAnsi="標楷體" w:cs="標楷體"/>
          <w:sz w:val="26"/>
          <w:szCs w:val="26"/>
        </w:rPr>
        <w:t>組。</w:t>
      </w:r>
    </w:p>
    <w:p w14:paraId="62A165D5" w14:textId="77777777" w:rsidR="008F03DF" w:rsidRDefault="008F03DF">
      <w:pPr>
        <w:ind w:left="240"/>
        <w:rPr>
          <w:rFonts w:ascii="標楷體" w:eastAsia="標楷體" w:hAnsi="標楷體" w:cs="標楷體"/>
        </w:rPr>
      </w:pPr>
    </w:p>
    <w:p w14:paraId="64CC947D"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A3454C" w:rsidP="00714180">
      <w:pPr>
        <w:ind w:leftChars="300" w:left="720"/>
        <w:rPr>
          <w:rFonts w:ascii="標楷體" w:eastAsia="標楷體" w:hAnsi="標楷體" w:cs="標楷體"/>
          <w:sz w:val="26"/>
          <w:szCs w:val="26"/>
        </w:rPr>
      </w:pPr>
      <w:bookmarkStart w:id="2" w:name="_heading=h.h5jbau3n54dy" w:colFirst="0" w:colLast="0"/>
      <w:bookmarkEnd w:id="2"/>
      <w:r w:rsidRPr="00714180">
        <w:rPr>
          <w:rFonts w:ascii="標楷體" w:eastAsia="標楷體" w:hAnsi="標楷體" w:cs="標楷體"/>
          <w:sz w:val="26"/>
          <w:szCs w:val="26"/>
        </w:rPr>
        <w:t>玩具材質限定以木質材料</w:t>
      </w:r>
      <w:r w:rsidRPr="00714180">
        <w:rPr>
          <w:rFonts w:ascii="標楷體" w:eastAsia="標楷體" w:hAnsi="標楷體" w:cs="標楷體"/>
          <w:sz w:val="26"/>
          <w:szCs w:val="26"/>
        </w:rPr>
        <w:t>(</w:t>
      </w:r>
      <w:r w:rsidRPr="00714180">
        <w:rPr>
          <w:rFonts w:ascii="標楷體" w:eastAsia="標楷體" w:hAnsi="標楷體" w:cs="標楷體"/>
          <w:sz w:val="26"/>
          <w:szCs w:val="26"/>
        </w:rPr>
        <w:t>含木</w:t>
      </w:r>
      <w:r w:rsidRPr="00714180">
        <w:rPr>
          <w:rFonts w:ascii="標楷體" w:eastAsia="標楷體" w:hAnsi="標楷體" w:cs="標楷體"/>
          <w:sz w:val="26"/>
          <w:szCs w:val="26"/>
        </w:rPr>
        <w:t>、竹</w:t>
      </w:r>
      <w:r w:rsidRPr="00714180">
        <w:rPr>
          <w:rFonts w:ascii="標楷體" w:eastAsia="標楷體" w:hAnsi="標楷體" w:cs="標楷體"/>
          <w:sz w:val="26"/>
          <w:szCs w:val="26"/>
        </w:rPr>
        <w:t>)</w:t>
      </w:r>
      <w:r w:rsidRPr="00714180">
        <w:rPr>
          <w:rFonts w:ascii="標楷體" w:eastAsia="標楷體" w:hAnsi="標楷體" w:cs="標楷體"/>
          <w:sz w:val="26"/>
          <w:szCs w:val="26"/>
        </w:rPr>
        <w:t>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A3454C"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w:t>
      </w:r>
      <w:r>
        <w:rPr>
          <w:rFonts w:ascii="標楷體" w:eastAsia="標楷體" w:hAnsi="標楷體" w:cs="標楷體"/>
          <w:sz w:val="26"/>
          <w:szCs w:val="26"/>
        </w:rPr>
        <w:t>11</w:t>
      </w:r>
      <w:r w:rsidR="00EE78EF">
        <w:rPr>
          <w:rFonts w:ascii="標楷體" w:eastAsia="標楷體" w:hAnsi="標楷體" w:cs="標楷體" w:hint="eastAsia"/>
          <w:sz w:val="26"/>
          <w:szCs w:val="26"/>
        </w:rPr>
        <w:t>5</w:t>
      </w:r>
      <w:r>
        <w:rPr>
          <w:rFonts w:ascii="標楷體" w:eastAsia="標楷體" w:hAnsi="標楷體" w:cs="標楷體"/>
          <w:sz w:val="26"/>
          <w:szCs w:val="26"/>
        </w:rPr>
        <w:t>年</w:t>
      </w:r>
      <w:r>
        <w:rPr>
          <w:rFonts w:ascii="標楷體" w:eastAsia="標楷體" w:hAnsi="標楷體" w:cs="標楷體"/>
          <w:sz w:val="26"/>
          <w:szCs w:val="26"/>
        </w:rPr>
        <w:t>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A3454C"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3" w:name="_heading=h.2yk432p5fth5" w:colFirst="0" w:colLast="0"/>
      <w:bookmarkEnd w:id="3"/>
    </w:p>
    <w:p w14:paraId="2A7303F8" w14:textId="77777777" w:rsidR="008F03DF" w:rsidRDefault="008F03DF">
      <w:pPr>
        <w:rPr>
          <w:rFonts w:ascii="標楷體" w:eastAsia="標楷體" w:hAnsi="標楷體" w:cs="標楷體"/>
          <w:color w:val="0033CC"/>
        </w:rPr>
      </w:pPr>
    </w:p>
    <w:p w14:paraId="196BFE17"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4" w:name="_heading=h.ubxwiwiij4y7" w:colFirst="0" w:colLast="0"/>
      <w:bookmarkEnd w:id="4"/>
      <w:r>
        <w:rPr>
          <w:rFonts w:ascii="標楷體" w:eastAsia="標楷體" w:hAnsi="標楷體" w:cs="標楷體"/>
          <w:b/>
          <w:bCs/>
          <w:color w:val="000000"/>
          <w:sz w:val="28"/>
          <w:szCs w:val="28"/>
        </w:rPr>
        <w:t>報名方式</w:t>
      </w:r>
    </w:p>
    <w:p w14:paraId="5EFF6649" w14:textId="77777777" w:rsidR="008F03DF" w:rsidRDefault="00A3454C"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本競賽採二階段評選方式進行</w:t>
      </w:r>
    </w:p>
    <w:p w14:paraId="0703E5A0" w14:textId="2D846887" w:rsidR="008F03DF" w:rsidRPr="00714180" w:rsidRDefault="00A3454C" w:rsidP="00714180">
      <w:pPr>
        <w:numPr>
          <w:ilvl w:val="0"/>
          <w:numId w:val="14"/>
        </w:numPr>
        <w:pBdr>
          <w:top w:val="nil"/>
          <w:left w:val="nil"/>
          <w:bottom w:val="nil"/>
          <w:right w:val="nil"/>
          <w:between w:val="nil"/>
        </w:pBdr>
        <w:rPr>
          <w:rFonts w:ascii="標楷體" w:eastAsia="標楷體" w:hAnsi="標楷體" w:cs="標楷體"/>
          <w:sz w:val="26"/>
          <w:szCs w:val="26"/>
        </w:rPr>
      </w:pPr>
      <w:bookmarkStart w:id="5" w:name="_heading=h.4m76nfu1a18t" w:colFirst="0" w:colLast="0"/>
      <w:bookmarkEnd w:id="5"/>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10</w:t>
      </w:r>
      <w:r w:rsidRPr="00714180">
        <w:rPr>
          <w:rFonts w:ascii="標楷體" w:eastAsia="標楷體" w:hAnsi="標楷體" w:cs="標楷體"/>
          <w:sz w:val="26"/>
          <w:szCs w:val="26"/>
        </w:rPr>
        <w:t>月</w:t>
      </w:r>
      <w:r w:rsidRPr="00714180">
        <w:rPr>
          <w:rFonts w:ascii="標楷體" w:eastAsia="標楷體" w:hAnsi="標楷體" w:cs="標楷體"/>
          <w:sz w:val="26"/>
          <w:szCs w:val="26"/>
        </w:rPr>
        <w:t>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時前，</w:t>
      </w:r>
      <w:r>
        <w:rPr>
          <w:rFonts w:ascii="標楷體" w:eastAsia="標楷體" w:hAnsi="標楷體" w:cs="標楷體"/>
          <w:sz w:val="26"/>
          <w:szCs w:val="26"/>
        </w:rPr>
        <w:t>電郵繳交「報</w:t>
      </w:r>
      <w:r w:rsidRPr="00714180">
        <w:rPr>
          <w:rFonts w:ascii="標楷體" w:eastAsia="標楷體" w:hAnsi="標楷體" w:cs="標楷體"/>
          <w:sz w:val="26"/>
          <w:szCs w:val="26"/>
        </w:rPr>
        <w:t>名表」</w:t>
      </w:r>
      <w:r w:rsidRPr="00714180">
        <w:rPr>
          <w:rFonts w:ascii="標楷體" w:eastAsia="標楷體" w:hAnsi="標楷體" w:cs="標楷體"/>
          <w:sz w:val="26"/>
          <w:szCs w:val="26"/>
        </w:rPr>
        <w:t>(</w:t>
      </w:r>
      <w:r w:rsidRPr="00714180">
        <w:rPr>
          <w:rFonts w:ascii="標楷體" w:eastAsia="標楷體" w:hAnsi="標楷體" w:cs="標楷體"/>
          <w:sz w:val="26"/>
          <w:szCs w:val="26"/>
        </w:rPr>
        <w:t>附件一</w:t>
      </w:r>
      <w:r w:rsidRPr="00714180">
        <w:rPr>
          <w:rFonts w:ascii="標楷體" w:eastAsia="標楷體" w:hAnsi="標楷體" w:cs="標楷體"/>
          <w:sz w:val="26"/>
          <w:szCs w:val="26"/>
        </w:rPr>
        <w:t>)</w:t>
      </w:r>
      <w:r w:rsidRPr="00714180">
        <w:rPr>
          <w:rFonts w:ascii="標楷體" w:eastAsia="標楷體" w:hAnsi="標楷體" w:cs="標楷體"/>
          <w:sz w:val="26"/>
          <w:szCs w:val="26"/>
        </w:rPr>
        <w:t>、「玩具作品說明書」</w:t>
      </w:r>
      <w:r w:rsidRPr="00714180">
        <w:rPr>
          <w:rFonts w:ascii="標楷體" w:eastAsia="標楷體" w:hAnsi="標楷體" w:cs="標楷體"/>
          <w:sz w:val="26"/>
          <w:szCs w:val="26"/>
        </w:rPr>
        <w:t>(</w:t>
      </w:r>
      <w:r w:rsidRPr="00714180">
        <w:rPr>
          <w:rFonts w:ascii="標楷體" w:eastAsia="標楷體" w:hAnsi="標楷體" w:cs="標楷體"/>
          <w:sz w:val="26"/>
          <w:szCs w:val="26"/>
        </w:rPr>
        <w:t>附件二</w:t>
      </w:r>
      <w:r w:rsidRPr="00714180">
        <w:rPr>
          <w:rFonts w:ascii="標楷體" w:eastAsia="標楷體" w:hAnsi="標楷體" w:cs="標楷體"/>
          <w:sz w:val="26"/>
          <w:szCs w:val="26"/>
        </w:rPr>
        <w:t>)</w:t>
      </w:r>
      <w:r w:rsidRPr="00714180">
        <w:rPr>
          <w:rFonts w:ascii="標楷體" w:eastAsia="標楷體" w:hAnsi="標楷體" w:cs="標楷體"/>
          <w:sz w:val="26"/>
          <w:szCs w:val="26"/>
        </w:rPr>
        <w:t>及「智慧財產切結書暨參賽作品授權書」</w:t>
      </w:r>
      <w:r w:rsidRPr="00714180">
        <w:rPr>
          <w:rFonts w:ascii="標楷體" w:eastAsia="標楷體" w:hAnsi="標楷體" w:cs="標楷體"/>
          <w:sz w:val="26"/>
          <w:szCs w:val="26"/>
        </w:rPr>
        <w:t>(</w:t>
      </w:r>
      <w:r w:rsidRPr="00714180">
        <w:rPr>
          <w:rFonts w:ascii="標楷體" w:eastAsia="標楷體" w:hAnsi="標楷體" w:cs="標楷體"/>
          <w:sz w:val="26"/>
          <w:szCs w:val="26"/>
        </w:rPr>
        <w:t>附件三</w:t>
      </w:r>
      <w:r w:rsidRPr="00714180">
        <w:rPr>
          <w:rFonts w:ascii="標楷體" w:eastAsia="標楷體" w:hAnsi="標楷體" w:cs="標楷體"/>
          <w:sz w:val="26"/>
          <w:szCs w:val="26"/>
        </w:rPr>
        <w:t>)</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w:t>
      </w:r>
      <w:r w:rsidRPr="00714180">
        <w:rPr>
          <w:rFonts w:ascii="標楷體" w:eastAsia="標楷體" w:hAnsi="標楷體" w:cs="標楷體"/>
          <w:sz w:val="26"/>
          <w:szCs w:val="26"/>
        </w:rPr>
        <w:t>。</w:t>
      </w:r>
      <w:r w:rsidRPr="00714180">
        <w:rPr>
          <w:rFonts w:ascii="標楷體" w:eastAsia="標楷體" w:hAnsi="標楷體" w:cs="標楷體"/>
          <w:sz w:val="26"/>
          <w:szCs w:val="26"/>
        </w:rPr>
        <w:t>(</w:t>
      </w:r>
      <w:r w:rsidRPr="00714180">
        <w:rPr>
          <w:rFonts w:ascii="標楷體" w:eastAsia="標楷體" w:hAnsi="標楷體" w:cs="標楷體"/>
          <w:sz w:val="26"/>
          <w:szCs w:val="26"/>
        </w:rPr>
        <w:t>請以</w:t>
      </w:r>
      <w:r w:rsidRPr="00714180">
        <w:rPr>
          <w:rFonts w:ascii="標楷體" w:eastAsia="標楷體" w:hAnsi="標楷體" w:cs="標楷體"/>
          <w:sz w:val="26"/>
          <w:szCs w:val="26"/>
        </w:rPr>
        <w:t>PDF</w:t>
      </w:r>
      <w:r w:rsidRPr="00714180">
        <w:rPr>
          <w:rFonts w:ascii="標楷體" w:eastAsia="標楷體" w:hAnsi="標楷體" w:cs="標楷體"/>
          <w:sz w:val="26"/>
          <w:szCs w:val="26"/>
        </w:rPr>
        <w:t>檔寄送，照片置於作品說明書頁面中</w:t>
      </w:r>
      <w:r w:rsidRPr="00714180">
        <w:rPr>
          <w:rFonts w:ascii="標楷體" w:eastAsia="標楷體" w:hAnsi="標楷體" w:cs="標楷體"/>
          <w:sz w:val="26"/>
          <w:szCs w:val="26"/>
        </w:rPr>
        <w:t>)</w:t>
      </w:r>
    </w:p>
    <w:p w14:paraId="3B8CDC34" w14:textId="4BAAC5E1" w:rsidR="008F03DF" w:rsidRPr="00714180" w:rsidRDefault="00A3454C"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 xml:space="preserve">) </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時公布初審名單於台灣玩具圖書館協</w:t>
      </w:r>
      <w:r>
        <w:rPr>
          <w:rFonts w:ascii="標楷體" w:eastAsia="標楷體" w:hAnsi="標楷體" w:cs="標楷體"/>
          <w:sz w:val="26"/>
          <w:szCs w:val="26"/>
        </w:rPr>
        <w:t>會網站</w:t>
      </w:r>
      <w:r>
        <w:rPr>
          <w:rFonts w:ascii="標楷體" w:eastAsia="標楷體" w:hAnsi="標楷體" w:cs="標楷體"/>
          <w:sz w:val="26"/>
          <w:szCs w:val="26"/>
        </w:rPr>
        <w:t xml:space="preserve">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r w:rsidRPr="00714180">
        <w:rPr>
          <w:rFonts w:ascii="標楷體" w:eastAsia="標楷體" w:hAnsi="標楷體" w:cs="標楷體"/>
          <w:sz w:val="26"/>
          <w:szCs w:val="26"/>
        </w:rPr>
        <w:t>https://toybank.ntpc.gov.tw/</w:t>
      </w:r>
      <w:r w:rsidRPr="00714180">
        <w:rPr>
          <w:rFonts w:ascii="標楷體" w:eastAsia="標楷體" w:hAnsi="標楷體" w:cs="標楷體"/>
          <w:sz w:val="26"/>
          <w:szCs w:val="26"/>
        </w:rPr>
        <w:t>）。</w:t>
      </w:r>
    </w:p>
    <w:p w14:paraId="25E88FC2" w14:textId="71762379" w:rsidR="008F03DF" w:rsidRPr="00714180" w:rsidRDefault="00A3454C"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End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w:t>
      </w:r>
      <w:r>
        <w:rPr>
          <w:rFonts w:ascii="標楷體" w:eastAsia="標楷體" w:hAnsi="標楷體" w:cs="標楷體"/>
          <w:sz w:val="26"/>
          <w:szCs w:val="26"/>
        </w:rPr>
        <w:t>1</w:t>
      </w:r>
      <w:r>
        <w:rPr>
          <w:rFonts w:ascii="標楷體" w:eastAsia="標楷體" w:hAnsi="標楷體" w:cs="標楷體"/>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w:t>
      </w:r>
      <w:r>
        <w:rPr>
          <w:rFonts w:ascii="標楷體" w:eastAsia="標楷體" w:hAnsi="標楷體" w:cs="標楷體"/>
          <w:sz w:val="26"/>
          <w:szCs w:val="26"/>
        </w:rPr>
        <w:t>9:00</w:t>
      </w:r>
      <w:r>
        <w:rPr>
          <w:rFonts w:ascii="標楷體" w:eastAsia="標楷體" w:hAnsi="標楷體" w:cs="標楷體"/>
          <w:sz w:val="26"/>
          <w:szCs w:val="26"/>
        </w:rPr>
        <w:t>以前親自攜帶作品至會場擺設</w:t>
      </w:r>
      <w:r w:rsidRPr="00714180">
        <w:rPr>
          <w:rFonts w:ascii="標楷體" w:eastAsia="標楷體" w:hAnsi="標楷體" w:cs="標楷體"/>
          <w:sz w:val="26"/>
          <w:szCs w:val="26"/>
        </w:rPr>
        <w:t>。主辦單位提供每一參賽者約</w:t>
      </w:r>
      <w:r w:rsidRPr="00714180">
        <w:rPr>
          <w:rFonts w:ascii="標楷體" w:eastAsia="標楷體" w:hAnsi="標楷體" w:cs="標楷體"/>
          <w:sz w:val="26"/>
          <w:szCs w:val="26"/>
        </w:rPr>
        <w:t>50</w:t>
      </w:r>
      <w:r w:rsidRPr="00714180">
        <w:rPr>
          <w:rFonts w:ascii="標楷體" w:eastAsia="標楷體" w:hAnsi="標楷體" w:cs="標楷體"/>
          <w:sz w:val="26"/>
          <w:szCs w:val="26"/>
        </w:rPr>
        <w:t>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A3454C"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A3454C"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由主辦單位遴聘</w:t>
      </w:r>
      <w:r>
        <w:rPr>
          <w:rFonts w:ascii="標楷體" w:eastAsia="標楷體" w:hAnsi="標楷體" w:cs="標楷體"/>
          <w:color w:val="000000"/>
          <w:sz w:val="26"/>
          <w:szCs w:val="26"/>
        </w:rPr>
        <w:t>12</w:t>
      </w:r>
      <w:r>
        <w:rPr>
          <w:rFonts w:ascii="標楷體" w:eastAsia="標楷體" w:hAnsi="標楷體" w:cs="標楷體"/>
          <w:color w:val="000000"/>
          <w:sz w:val="26"/>
          <w:szCs w:val="26"/>
        </w:rPr>
        <w:t>位在教育、設計、社會服務等不同領域、以及玩具專家等專業人士擔任評審委員。</w:t>
      </w:r>
    </w:p>
    <w:p w14:paraId="6CDBE057" w14:textId="77777777" w:rsidR="008F03DF" w:rsidRDefault="00A3454C"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A3454C"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初審資格通過後公告。</w:t>
      </w:r>
    </w:p>
    <w:p w14:paraId="3B61F9BF" w14:textId="22179EC8" w:rsidR="008F03DF" w:rsidRDefault="00A3454C">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w:t>
      </w:r>
      <w:r>
        <w:rPr>
          <w:rFonts w:ascii="標楷體" w:eastAsia="標楷體" w:hAnsi="標楷體" w:cs="標楷體"/>
          <w:color w:val="000000"/>
          <w:sz w:val="26"/>
          <w:szCs w:val="26"/>
        </w:rPr>
        <w:t>3</w:t>
      </w:r>
      <w:r>
        <w:rPr>
          <w:rFonts w:ascii="標楷體" w:eastAsia="標楷體" w:hAnsi="標楷體" w:cs="標楷體"/>
          <w:color w:val="000000"/>
          <w:sz w:val="26"/>
          <w:szCs w:val="26"/>
        </w:rPr>
        <w:t>分鐘作品</w:t>
      </w:r>
      <w:r w:rsidRPr="00714180">
        <w:rPr>
          <w:rFonts w:ascii="標楷體" w:eastAsia="標楷體" w:hAnsi="標楷體" w:cs="標楷體"/>
          <w:sz w:val="26"/>
          <w:szCs w:val="26"/>
        </w:rPr>
        <w:t>說明及</w:t>
      </w:r>
      <w:r w:rsidRPr="00714180">
        <w:rPr>
          <w:rFonts w:ascii="標楷體" w:eastAsia="標楷體" w:hAnsi="標楷體" w:cs="標楷體"/>
          <w:sz w:val="26"/>
          <w:szCs w:val="26"/>
        </w:rPr>
        <w:t>2</w:t>
      </w:r>
      <w:r w:rsidRPr="00714180">
        <w:rPr>
          <w:rFonts w:ascii="標楷體" w:eastAsia="標楷體" w:hAnsi="標楷體" w:cs="標楷體"/>
          <w:sz w:val="26"/>
          <w:szCs w:val="26"/>
        </w:rPr>
        <w:t>分鐘的評審詢答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A3454C">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A3454C">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A3454C">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A3454C">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A3454C">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A3454C">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A3454C">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A3454C">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A3454C">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A3454C">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A3454C">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A3454C">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A3454C">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A3454C"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A3454C"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迴避擔任該參賽組別之評審工作。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獎項</w:t>
      </w:r>
      <w:r>
        <w:rPr>
          <w:rFonts w:ascii="標楷體" w:eastAsia="標楷體" w:hAnsi="標楷體" w:cs="標楷體"/>
          <w:b/>
          <w:bCs/>
          <w:color w:val="000000"/>
          <w:sz w:val="28"/>
          <w:szCs w:val="28"/>
        </w:rPr>
        <w:t xml:space="preserve"> </w:t>
      </w:r>
    </w:p>
    <w:p w14:paraId="1F31AECF" w14:textId="77777777" w:rsidR="008F03DF" w:rsidRDefault="00A3454C"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A3454C"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A3454C"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A3454C"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w:t>
      </w:r>
      <w:r w:rsidRPr="00714180">
        <w:rPr>
          <w:rFonts w:ascii="標楷體" w:eastAsia="標楷體" w:hAnsi="標楷體" w:cs="標楷體"/>
          <w:color w:val="000000"/>
          <w:sz w:val="26"/>
          <w:szCs w:val="26"/>
        </w:rPr>
        <w:t>6,000</w:t>
      </w:r>
      <w:r w:rsidRPr="00714180">
        <w:rPr>
          <w:rFonts w:ascii="標楷體" w:eastAsia="標楷體" w:hAnsi="標楷體" w:cs="標楷體"/>
          <w:color w:val="000000"/>
          <w:sz w:val="26"/>
          <w:szCs w:val="26"/>
        </w:rPr>
        <w:t>元整，第二名獎金</w:t>
      </w:r>
      <w:r w:rsidRPr="00714180">
        <w:rPr>
          <w:rFonts w:ascii="標楷體" w:eastAsia="標楷體" w:hAnsi="標楷體" w:cs="標楷體"/>
          <w:color w:val="000000"/>
          <w:sz w:val="26"/>
          <w:szCs w:val="26"/>
        </w:rPr>
        <w:t>3,000</w:t>
      </w:r>
      <w:r w:rsidRPr="00714180">
        <w:rPr>
          <w:rFonts w:ascii="標楷體" w:eastAsia="標楷體" w:hAnsi="標楷體" w:cs="標楷體"/>
          <w:color w:val="000000"/>
          <w:sz w:val="26"/>
          <w:szCs w:val="26"/>
        </w:rPr>
        <w:t>元整、第三名獎金</w:t>
      </w:r>
      <w:r w:rsidRPr="00714180">
        <w:rPr>
          <w:rFonts w:ascii="標楷體" w:eastAsia="標楷體" w:hAnsi="標楷體" w:cs="標楷體"/>
          <w:color w:val="000000"/>
          <w:sz w:val="26"/>
          <w:szCs w:val="26"/>
        </w:rPr>
        <w:t>2,000</w:t>
      </w:r>
      <w:r w:rsidRPr="00714180">
        <w:rPr>
          <w:rFonts w:ascii="標楷體" w:eastAsia="標楷體" w:hAnsi="標楷體" w:cs="標楷體"/>
          <w:color w:val="000000"/>
          <w:sz w:val="26"/>
          <w:szCs w:val="26"/>
        </w:rPr>
        <w:t>元整</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獎金由台灣玩具圖書館協會籌募提供</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w:t>
      </w:r>
    </w:p>
    <w:p w14:paraId="3F64BF57" w14:textId="77777777" w:rsidR="008F03DF" w:rsidRDefault="00A3454C">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A3454C">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獲獎者由新北市政府社會局核頒獎狀一紙暨其指導老師感謝狀一紙</w:t>
      </w:r>
      <w:r>
        <w:rPr>
          <w:rFonts w:ascii="標楷體" w:eastAsia="標楷體" w:hAnsi="標楷體" w:cs="標楷體"/>
          <w:color w:val="000000"/>
          <w:sz w:val="26"/>
          <w:szCs w:val="26"/>
        </w:rPr>
        <w:t>(</w:t>
      </w:r>
      <w:r>
        <w:rPr>
          <w:rFonts w:ascii="標楷體" w:eastAsia="標楷體" w:hAnsi="標楷體" w:cs="標楷體"/>
          <w:color w:val="000000"/>
          <w:sz w:val="26"/>
          <w:szCs w:val="26"/>
        </w:rPr>
        <w:t>於活動結束後寄發</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A3454C"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A3454C">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w:t>
      </w:r>
      <w:r>
        <w:rPr>
          <w:rFonts w:ascii="標楷體" w:eastAsia="標楷體" w:hAnsi="標楷體" w:cs="標楷體"/>
          <w:b/>
          <w:bCs/>
          <w:sz w:val="26"/>
          <w:szCs w:val="26"/>
        </w:rPr>
        <w:t>11</w:t>
      </w:r>
      <w:r>
        <w:rPr>
          <w:rFonts w:ascii="標楷體" w:eastAsia="標楷體" w:hAnsi="標楷體" w:cs="標楷體"/>
          <w:b/>
          <w:bCs/>
          <w:sz w:val="26"/>
          <w:szCs w:val="26"/>
        </w:rPr>
        <w:t>月</w:t>
      </w:r>
      <w:r>
        <w:rPr>
          <w:rFonts w:ascii="標楷體" w:eastAsia="標楷體" w:hAnsi="標楷體" w:cs="標楷體"/>
          <w:b/>
          <w:bCs/>
          <w:sz w:val="26"/>
          <w:szCs w:val="26"/>
        </w:rPr>
        <w:t>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w:t>
      </w:r>
      <w:r>
        <w:rPr>
          <w:rFonts w:ascii="標楷體" w:eastAsia="標楷體" w:hAnsi="標楷體" w:cs="標楷體"/>
          <w:b/>
          <w:bCs/>
          <w:sz w:val="26"/>
          <w:szCs w:val="26"/>
        </w:rPr>
        <w:t>(</w:t>
      </w:r>
      <w:r>
        <w:rPr>
          <w:rFonts w:ascii="標楷體" w:eastAsia="標楷體" w:hAnsi="標楷體" w:cs="標楷體"/>
          <w:b/>
          <w:bCs/>
          <w:sz w:val="26"/>
          <w:szCs w:val="26"/>
        </w:rPr>
        <w:t>週六</w:t>
      </w:r>
      <w:r>
        <w:rPr>
          <w:rFonts w:ascii="標楷體" w:eastAsia="標楷體" w:hAnsi="標楷體" w:cs="標楷體"/>
          <w:b/>
          <w:bCs/>
          <w:sz w:val="26"/>
          <w:szCs w:val="26"/>
        </w:rPr>
        <w:t>)</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w:t>
            </w:r>
            <w:r>
              <w:rPr>
                <w:rFonts w:ascii="標楷體" w:eastAsia="標楷體" w:hAnsi="標楷體" w:cs="標楷體"/>
                <w:color w:val="000000"/>
                <w:sz w:val="26"/>
                <w:szCs w:val="26"/>
              </w:rPr>
              <w:t>：</w:t>
            </w:r>
            <w:r>
              <w:rPr>
                <w:rFonts w:ascii="標楷體" w:eastAsia="標楷體" w:hAnsi="標楷體" w:cs="標楷體"/>
                <w:color w:val="000000"/>
                <w:sz w:val="26"/>
                <w:szCs w:val="26"/>
              </w:rPr>
              <w:t>30-09</w:t>
            </w:r>
            <w:r>
              <w:rPr>
                <w:rFonts w:ascii="標楷體" w:eastAsia="標楷體" w:hAnsi="標楷體" w:cs="標楷體"/>
                <w:color w:val="000000"/>
                <w:sz w:val="26"/>
                <w:szCs w:val="26"/>
              </w:rPr>
              <w:t>：</w:t>
            </w:r>
            <w:r>
              <w:rPr>
                <w:rFonts w:ascii="標楷體" w:eastAsia="標楷體" w:hAnsi="標楷體" w:cs="標楷體"/>
                <w:color w:val="000000"/>
                <w:sz w:val="26"/>
                <w:szCs w:val="26"/>
              </w:rPr>
              <w:t>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參與者報到</w:t>
            </w:r>
            <w:r>
              <w:rPr>
                <w:rFonts w:ascii="標楷體" w:eastAsia="標楷體" w:hAnsi="標楷體" w:cs="標楷體"/>
                <w:sz w:val="26"/>
                <w:szCs w:val="26"/>
              </w:rPr>
              <w:t>/</w:t>
            </w:r>
            <w:r>
              <w:rPr>
                <w:rFonts w:ascii="標楷體" w:eastAsia="標楷體" w:hAnsi="標楷體" w:cs="標楷體"/>
                <w:sz w:val="26"/>
                <w:szCs w:val="26"/>
              </w:rPr>
              <w:t>玩具陳列佈展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w:t>
            </w:r>
            <w:r>
              <w:rPr>
                <w:rFonts w:ascii="標楷體" w:eastAsia="標楷體" w:hAnsi="標楷體" w:cs="標楷體"/>
                <w:color w:val="000000"/>
                <w:sz w:val="26"/>
                <w:szCs w:val="26"/>
              </w:rPr>
              <w:t>：</w:t>
            </w:r>
            <w:r>
              <w:rPr>
                <w:rFonts w:ascii="標楷體" w:eastAsia="標楷體" w:hAnsi="標楷體" w:cs="標楷體"/>
                <w:color w:val="000000"/>
                <w:sz w:val="26"/>
                <w:szCs w:val="26"/>
              </w:rPr>
              <w:t>00-09</w:t>
            </w:r>
            <w:r>
              <w:rPr>
                <w:rFonts w:ascii="標楷體" w:eastAsia="標楷體" w:hAnsi="標楷體" w:cs="標楷體"/>
                <w:color w:val="000000"/>
                <w:sz w:val="26"/>
                <w:szCs w:val="26"/>
              </w:rPr>
              <w:t>：</w:t>
            </w:r>
            <w:r>
              <w:rPr>
                <w:rFonts w:ascii="標楷體" w:eastAsia="標楷體" w:hAnsi="標楷體" w:cs="標楷體"/>
                <w:color w:val="000000"/>
                <w:sz w:val="26"/>
                <w:szCs w:val="26"/>
              </w:rPr>
              <w:t>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A3454C">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木育玩具</w:t>
            </w:r>
          </w:p>
          <w:p w14:paraId="785D2981" w14:textId="77777777" w:rsidR="008F03DF" w:rsidRDefault="00A3454C">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週邊攤位展覽</w:t>
            </w:r>
          </w:p>
          <w:p w14:paraId="1184F5EC"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A3454C">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綜合座談</w:t>
            </w:r>
            <w:r>
              <w:rPr>
                <w:rFonts w:ascii="標楷體" w:eastAsia="標楷體" w:hAnsi="標楷體" w:cs="標楷體"/>
                <w:sz w:val="26"/>
                <w:szCs w:val="26"/>
              </w:rPr>
              <w:t>/</w:t>
            </w:r>
            <w:r>
              <w:rPr>
                <w:rFonts w:ascii="標楷體" w:eastAsia="標楷體" w:hAnsi="標楷體" w:cs="標楷體"/>
                <w:sz w:val="26"/>
                <w:szCs w:val="26"/>
              </w:rPr>
              <w:t>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A3454C">
            <w:pPr>
              <w:jc w:val="center"/>
              <w:rPr>
                <w:rFonts w:ascii="標楷體" w:eastAsia="標楷體" w:hAnsi="標楷體" w:cs="標楷體"/>
                <w:sz w:val="26"/>
                <w:szCs w:val="26"/>
              </w:rPr>
            </w:pPr>
            <w:r>
              <w:rPr>
                <w:rFonts w:ascii="標楷體" w:eastAsia="標楷體" w:hAnsi="標楷體" w:cs="標楷體"/>
                <w:sz w:val="26"/>
                <w:szCs w:val="26"/>
              </w:rPr>
              <w:t>珍重再見</w:t>
            </w:r>
            <w:r>
              <w:rPr>
                <w:rFonts w:ascii="標楷體" w:eastAsia="標楷體" w:hAnsi="標楷體" w:cs="標楷體"/>
                <w:sz w:val="26"/>
                <w:szCs w:val="26"/>
              </w:rPr>
              <w:t>/</w:t>
            </w:r>
            <w:r>
              <w:rPr>
                <w:rFonts w:ascii="標楷體" w:eastAsia="標楷體" w:hAnsi="標楷體" w:cs="標楷體"/>
                <w:sz w:val="26"/>
                <w:szCs w:val="26"/>
              </w:rPr>
              <w:t>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A3454C"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以上所參賽之作品及製作內容需為原創，無抄襲、盜用或剽</w:t>
      </w:r>
      <w:r>
        <w:rPr>
          <w:rFonts w:ascii="標楷體" w:eastAsia="標楷體" w:hAnsi="標楷體" w:cs="標楷體"/>
          <w:color w:val="000000"/>
          <w:sz w:val="26"/>
          <w:szCs w:val="26"/>
        </w:rPr>
        <w:t>切他人著作權或作品之嫌，若經檢舉並經主辦單位查證屬實者，得追回其獎項及獎金，並由參賽者自行負擔其法律責任，不得異議。</w:t>
      </w:r>
      <w:r>
        <w:rPr>
          <w:rFonts w:ascii="標楷體" w:eastAsia="標楷體" w:hAnsi="標楷體" w:cs="標楷體"/>
          <w:color w:val="000000"/>
          <w:sz w:val="26"/>
          <w:szCs w:val="26"/>
        </w:rPr>
        <w:t xml:space="preserve"> </w:t>
      </w:r>
    </w:p>
    <w:p w14:paraId="4287C84D" w14:textId="77777777" w:rsidR="008F03DF" w:rsidRDefault="00A3454C"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為利競賽能順利進行，必要時主辦單位有權更改計畫內相關競賽內容。</w:t>
      </w:r>
      <w:r>
        <w:rPr>
          <w:rFonts w:ascii="標楷體" w:eastAsia="標楷體" w:hAnsi="標楷體" w:cs="標楷體"/>
          <w:color w:val="000000"/>
          <w:sz w:val="26"/>
          <w:szCs w:val="26"/>
        </w:rPr>
        <w:t xml:space="preserve"> </w:t>
      </w:r>
    </w:p>
    <w:p w14:paraId="6E1C109B" w14:textId="77777777" w:rsidR="008F03DF" w:rsidRDefault="00A3454C"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參賽作品書面資料概不退還，由主辦單位保存，並對參賽者所提之資料予以保密。</w:t>
      </w:r>
      <w:r>
        <w:rPr>
          <w:rFonts w:ascii="標楷體" w:eastAsia="標楷體" w:hAnsi="標楷體" w:cs="標楷體"/>
          <w:color w:val="000000"/>
          <w:sz w:val="26"/>
          <w:szCs w:val="26"/>
        </w:rPr>
        <w:t xml:space="preserve"> </w:t>
      </w:r>
    </w:p>
    <w:p w14:paraId="45B5F3F5" w14:textId="77777777" w:rsidR="008F03DF" w:rsidRDefault="00A3454C"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w:t>
      </w:r>
      <w:r>
        <w:rPr>
          <w:rFonts w:ascii="標楷體" w:eastAsia="標楷體" w:hAnsi="標楷體" w:cs="標楷體"/>
          <w:color w:val="000000"/>
          <w:sz w:val="26"/>
          <w:szCs w:val="26"/>
        </w:rPr>
        <w:t>(</w:t>
      </w:r>
      <w:r>
        <w:rPr>
          <w:rFonts w:ascii="標楷體" w:eastAsia="標楷體" w:hAnsi="標楷體" w:cs="標楷體"/>
          <w:color w:val="000000"/>
          <w:sz w:val="26"/>
          <w:szCs w:val="26"/>
        </w:rPr>
        <w:t>附件三</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05CDC56" w14:textId="77777777" w:rsidR="008F03DF" w:rsidRDefault="00A3454C"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w:t>
      </w:r>
      <w:r>
        <w:rPr>
          <w:rFonts w:ascii="標楷體" w:eastAsia="標楷體" w:hAnsi="標楷體" w:cs="標楷體"/>
          <w:color w:val="000000"/>
          <w:sz w:val="26"/>
          <w:szCs w:val="26"/>
        </w:rPr>
        <w:t>(</w:t>
      </w:r>
      <w:r>
        <w:rPr>
          <w:rFonts w:ascii="標楷體" w:eastAsia="標楷體" w:hAnsi="標楷體" w:cs="標楷體"/>
          <w:color w:val="000000"/>
          <w:sz w:val="26"/>
          <w:szCs w:val="26"/>
        </w:rPr>
        <w:t>依行政院人事行政總處所發布為準</w:t>
      </w:r>
      <w:r>
        <w:rPr>
          <w:rFonts w:ascii="標楷體" w:eastAsia="標楷體" w:hAnsi="標楷體" w:cs="標楷體"/>
          <w:color w:val="000000"/>
          <w:sz w:val="26"/>
          <w:szCs w:val="26"/>
        </w:rPr>
        <w:t>)</w:t>
      </w:r>
    </w:p>
    <w:p w14:paraId="357DC362" w14:textId="77777777" w:rsidR="008F03DF" w:rsidRDefault="00A3454C"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參賽者對評選結果若有疑義，請於當日綜合座談時提出申訴，結束後概不受理。</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A3454C"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A3454C"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w:t>
      </w:r>
      <w:r>
        <w:rPr>
          <w:rFonts w:ascii="標楷體" w:eastAsia="標楷體" w:hAnsi="標楷體" w:cs="標楷體"/>
          <w:color w:val="000000"/>
          <w:sz w:val="26"/>
          <w:szCs w:val="26"/>
        </w:rPr>
        <w:t xml:space="preserve">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w:t>
      </w:r>
      <w:r>
        <w:rPr>
          <w:rFonts w:ascii="標楷體" w:eastAsia="標楷體" w:hAnsi="標楷體" w:cs="標楷體"/>
          <w:color w:val="000000"/>
          <w:sz w:val="26"/>
          <w:szCs w:val="26"/>
        </w:rPr>
        <w:t>及新北市玩具銀行網站（</w:t>
      </w:r>
      <w:r>
        <w:rPr>
          <w:rFonts w:ascii="標楷體" w:eastAsia="標楷體" w:hAnsi="標楷體" w:cs="標楷體"/>
          <w:color w:val="000000"/>
          <w:sz w:val="26"/>
          <w:szCs w:val="26"/>
        </w:rPr>
        <w:t>https://toybank.ntpc.gov.tw/</w:t>
      </w:r>
      <w:r>
        <w:rPr>
          <w:rFonts w:ascii="標楷體" w:eastAsia="標楷體" w:hAnsi="標楷體" w:cs="標楷體"/>
          <w:color w:val="000000"/>
          <w:sz w:val="26"/>
          <w:szCs w:val="26"/>
        </w:rPr>
        <w:t>）</w:t>
      </w:r>
      <w:r>
        <w:rPr>
          <w:rFonts w:ascii="標楷體" w:eastAsia="標楷體" w:hAnsi="標楷體" w:cs="標楷體"/>
          <w:sz w:val="26"/>
          <w:szCs w:val="26"/>
        </w:rPr>
        <w:t>活動專區查詢。</w:t>
      </w:r>
    </w:p>
    <w:p w14:paraId="1D32B6C5" w14:textId="77777777" w:rsidR="008F03DF" w:rsidRDefault="00A3454C"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如有任何問題，請電郵至</w:t>
      </w:r>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w:t>
      </w:r>
      <w:r>
        <w:rPr>
          <w:rFonts w:ascii="標楷體" w:eastAsia="標楷體" w:hAnsi="標楷體" w:cs="標楷體"/>
          <w:sz w:val="26"/>
          <w:szCs w:val="26"/>
        </w:rPr>
        <w:t>02-29663503</w:t>
      </w:r>
      <w:r>
        <w:rPr>
          <w:rFonts w:ascii="標楷體" w:eastAsia="標楷體" w:hAnsi="標楷體" w:cs="標楷體"/>
          <w:sz w:val="26"/>
          <w:szCs w:val="26"/>
        </w:rPr>
        <w:t>（</w:t>
      </w:r>
      <w:r>
        <w:rPr>
          <w:rFonts w:ascii="標楷體" w:eastAsia="標楷體" w:hAnsi="標楷體" w:cs="標楷體"/>
          <w:sz w:val="26"/>
          <w:szCs w:val="26"/>
        </w:rPr>
        <w:t>週二至週六上午</w:t>
      </w:r>
      <w:r>
        <w:rPr>
          <w:rFonts w:ascii="標楷體" w:eastAsia="標楷體" w:hAnsi="標楷體" w:cs="標楷體"/>
          <w:sz w:val="26"/>
          <w:szCs w:val="26"/>
        </w:rPr>
        <w:t>9</w:t>
      </w:r>
      <w:r>
        <w:rPr>
          <w:rFonts w:ascii="標楷體" w:eastAsia="標楷體" w:hAnsi="標楷體" w:cs="標楷體"/>
          <w:sz w:val="26"/>
          <w:szCs w:val="26"/>
        </w:rPr>
        <w:t>時至下午</w:t>
      </w:r>
      <w:r>
        <w:rPr>
          <w:rFonts w:ascii="標楷體" w:eastAsia="標楷體" w:hAnsi="標楷體" w:cs="標楷體"/>
          <w:sz w:val="26"/>
          <w:szCs w:val="26"/>
        </w:rPr>
        <w:t>5</w:t>
      </w:r>
      <w:r>
        <w:rPr>
          <w:rFonts w:ascii="標楷體" w:eastAsia="標楷體" w:hAnsi="標楷體" w:cs="標楷體"/>
          <w:sz w:val="26"/>
          <w:szCs w:val="26"/>
        </w:rPr>
        <w:t>時</w:t>
      </w:r>
      <w:r>
        <w:rPr>
          <w:rFonts w:ascii="標楷體" w:eastAsia="標楷體" w:hAnsi="標楷體" w:cs="標楷體"/>
          <w:sz w:val="26"/>
          <w:szCs w:val="26"/>
        </w:rPr>
        <w:t>)</w:t>
      </w:r>
      <w:r>
        <w:rPr>
          <w:rFonts w:ascii="標楷體" w:eastAsia="標楷體" w:hAnsi="標楷體" w:cs="標楷體"/>
          <w:sz w:val="26"/>
          <w:szCs w:val="26"/>
        </w:rPr>
        <w:t>。</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A3454C">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A3454C">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A3454C">
      <w:pPr>
        <w:rPr>
          <w:rFonts w:ascii="標楷體" w:eastAsia="標楷體" w:hAnsi="標楷體" w:cs="標楷體"/>
          <w:b/>
          <w:bCs/>
          <w:color w:val="000000"/>
          <w:sz w:val="32"/>
          <w:szCs w:val="32"/>
        </w:rPr>
      </w:pPr>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A3454C">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A3454C"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幼兒園國小</w:t>
            </w:r>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國高中</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大專院校組</w:t>
            </w:r>
            <w:r w:rsidRPr="00B958D3">
              <w:rPr>
                <w:rFonts w:ascii="標楷體" w:eastAsia="標楷體" w:hAnsi="標楷體" w:cs="Gungsuh"/>
                <w:color w:val="000000"/>
                <w:sz w:val="26"/>
                <w:szCs w:val="26"/>
              </w:rPr>
              <w:t xml:space="preserve">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A3454C"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w:t>
            </w:r>
            <w:r w:rsidRPr="00B958D3">
              <w:rPr>
                <w:rFonts w:ascii="標楷體" w:eastAsia="標楷體" w:hAnsi="標楷體" w:cs="標楷體"/>
                <w:color w:val="000000"/>
                <w:sz w:val="26"/>
                <w:szCs w:val="26"/>
              </w:rPr>
              <w:t>個人</w:t>
            </w:r>
            <w:r w:rsidRPr="00B958D3">
              <w:rPr>
                <w:rFonts w:ascii="標楷體" w:eastAsia="標楷體" w:hAnsi="標楷體" w:cs="標楷體"/>
                <w:color w:val="000000"/>
                <w:sz w:val="26"/>
                <w:szCs w:val="26"/>
              </w:rPr>
              <w:t xml:space="preserve">   □</w:t>
            </w:r>
            <w:r w:rsidRPr="00B958D3">
              <w:rPr>
                <w:rFonts w:ascii="標楷體" w:eastAsia="標楷體" w:hAnsi="標楷體" w:cs="Gungsuh"/>
                <w:color w:val="000000"/>
                <w:sz w:val="26"/>
                <w:szCs w:val="26"/>
              </w:rPr>
              <w:t>團體隊伍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r w:rsidRPr="00B958D3">
              <w:rPr>
                <w:rFonts w:ascii="標楷體" w:eastAsia="標楷體" w:hAnsi="標楷體" w:cs="Gungsuh"/>
                <w:color w:val="000000"/>
                <w:sz w:val="26"/>
                <w:szCs w:val="26"/>
              </w:rPr>
              <w:t>)</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A3454C">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一</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A3454C">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A3454C">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二</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A3454C">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A3454C">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三</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A3454C">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A3454C">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四</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A3454C">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A3454C">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A3454C">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A3454C">
            <w:pPr>
              <w:spacing w:after="120"/>
              <w:jc w:val="center"/>
              <w:rPr>
                <w:rFonts w:ascii="標楷體" w:eastAsia="標楷體" w:hAnsi="標楷體"/>
                <w:color w:val="000000"/>
              </w:rPr>
            </w:pPr>
            <w:r w:rsidRPr="00B958D3">
              <w:rPr>
                <w:rFonts w:ascii="標楷體" w:eastAsia="標楷體" w:hAnsi="標楷體" w:cs="Gungsuh"/>
                <w:color w:val="000000"/>
              </w:rPr>
              <w:t>寄發獎狀地址</w:t>
            </w:r>
            <w:r w:rsidRPr="00B958D3">
              <w:rPr>
                <w:rFonts w:ascii="標楷體" w:eastAsia="標楷體" w:hAnsi="標楷體" w:cs="Gungsuh"/>
                <w:color w:val="000000"/>
              </w:rPr>
              <w:t>/</w:t>
            </w:r>
          </w:p>
          <w:p w14:paraId="345F924E" w14:textId="3CCFC589" w:rsidR="008F03DF" w:rsidRPr="00B958D3" w:rsidRDefault="00A3454C">
            <w:pPr>
              <w:jc w:val="center"/>
              <w:rPr>
                <w:rFonts w:ascii="標楷體" w:eastAsia="標楷體" w:hAnsi="標楷體"/>
                <w:color w:val="000000"/>
              </w:rPr>
            </w:pPr>
            <w:r w:rsidRPr="00B958D3">
              <w:rPr>
                <w:rFonts w:ascii="標楷體" w:eastAsia="標楷體" w:hAnsi="標楷體" w:cs="Gungsuh"/>
                <w:color w:val="000000"/>
              </w:rPr>
              <w:t>收件人</w:t>
            </w:r>
            <w:r w:rsidRPr="00B958D3">
              <w:rPr>
                <w:rFonts w:ascii="標楷體" w:eastAsia="標楷體" w:hAnsi="標楷體" w:cs="Gungsuh"/>
                <w:color w:val="000000"/>
              </w:rPr>
              <w:t>/</w:t>
            </w:r>
            <w:r w:rsidRPr="00B958D3">
              <w:rPr>
                <w:rFonts w:ascii="標楷體" w:eastAsia="標楷體" w:hAnsi="標楷體" w:cs="Gungsuh"/>
                <w:color w:val="000000"/>
              </w:rPr>
              <w:t>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A3454C">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Gungsuh"/>
                <w:color w:val="000000"/>
              </w:rPr>
              <w:t>:</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市</w:t>
            </w:r>
            <w:r w:rsidRPr="00B958D3">
              <w:rPr>
                <w:rFonts w:ascii="標楷體" w:eastAsia="標楷體" w:hAnsi="標楷體" w:cs="Gungsuh"/>
                <w:color w:val="000000"/>
              </w:rPr>
              <w:t>(</w:t>
            </w:r>
            <w:r w:rsidRPr="00B958D3">
              <w:rPr>
                <w:rFonts w:ascii="標楷體" w:eastAsia="標楷體" w:hAnsi="標楷體" w:cs="Gungsuh"/>
                <w:color w:val="000000"/>
              </w:rPr>
              <w:t>縣</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區</w:t>
            </w:r>
            <w:r w:rsidRPr="00B958D3">
              <w:rPr>
                <w:rFonts w:ascii="標楷體" w:eastAsia="標楷體" w:hAnsi="標楷體" w:cs="Gungsuh"/>
                <w:color w:val="000000"/>
              </w:rPr>
              <w:t>(</w:t>
            </w:r>
            <w:r w:rsidRPr="00B958D3">
              <w:rPr>
                <w:rFonts w:ascii="標楷體" w:eastAsia="標楷體" w:hAnsi="標楷體" w:cs="Gungsuh"/>
                <w:color w:val="000000"/>
              </w:rPr>
              <w:t>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r w:rsidRPr="00B958D3">
              <w:rPr>
                <w:rFonts w:ascii="標楷體" w:eastAsia="標楷體" w:hAnsi="標楷體" w:cs="Gungsuh"/>
                <w:color w:val="000000"/>
              </w:rPr>
              <w:t>)</w:t>
            </w:r>
          </w:p>
          <w:p w14:paraId="33F9CC43" w14:textId="53BFF066" w:rsidR="008F03DF" w:rsidRPr="00B958D3" w:rsidRDefault="00A3454C">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路</w:t>
            </w:r>
            <w:r w:rsidRPr="00B958D3">
              <w:rPr>
                <w:rFonts w:ascii="標楷體" w:eastAsia="標楷體" w:hAnsi="標楷體" w:cs="Gungsuh"/>
                <w:color w:val="000000"/>
              </w:rPr>
              <w:t>(</w:t>
            </w:r>
            <w:r w:rsidRPr="00B958D3">
              <w:rPr>
                <w:rFonts w:ascii="標楷體" w:eastAsia="標楷體" w:hAnsi="標楷體" w:cs="Gungsuh"/>
                <w:color w:val="000000"/>
              </w:rPr>
              <w:t>街</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號</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A3454C">
            <w:pPr>
              <w:rPr>
                <w:rFonts w:ascii="標楷體" w:eastAsia="標楷體" w:hAnsi="標楷體"/>
                <w:color w:val="000000"/>
              </w:rPr>
            </w:pPr>
            <w:r w:rsidRPr="00B958D3">
              <w:rPr>
                <w:rFonts w:ascii="標楷體" w:eastAsia="標楷體" w:hAnsi="標楷體" w:cs="Gungsuh"/>
              </w:rPr>
              <w:t xml:space="preserve">收件人：　　　　　　　　</w:t>
            </w:r>
            <w:r w:rsidRPr="00B958D3">
              <w:rPr>
                <w:rFonts w:ascii="標楷體" w:eastAsia="標楷體" w:hAnsi="標楷體" w:cs="Gungsuh"/>
              </w:rPr>
              <w:t xml:space="preserve">   </w:t>
            </w:r>
            <w:r w:rsidRPr="00B958D3">
              <w:rPr>
                <w:rFonts w:ascii="標楷體" w:eastAsia="標楷體" w:hAnsi="標楷體" w:cs="Gungsuh"/>
              </w:rPr>
              <w:t>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A3454C">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A3454C" w:rsidP="00B958D3">
      <w:pPr>
        <w:ind w:firstLine="993"/>
        <w:jc w:val="center"/>
        <w:rPr>
          <w:rFonts w:ascii="標楷體" w:eastAsia="標楷體" w:hAnsi="標楷體" w:cs="標楷體"/>
          <w:b/>
          <w:bCs/>
          <w:color w:val="000000"/>
        </w:rPr>
      </w:pPr>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A3454C">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A3454C">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A3454C">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A3454C">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A3454C">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A3454C">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A3454C">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A3454C">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A3454C">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w:t>
            </w:r>
            <w:r w:rsidRPr="00B958D3">
              <w:rPr>
                <w:rFonts w:ascii="標楷體" w:eastAsia="標楷體" w:hAnsi="標楷體" w:cs="標楷體"/>
                <w:sz w:val="26"/>
                <w:szCs w:val="26"/>
              </w:rPr>
              <w:t>(</w:t>
            </w:r>
            <w:r w:rsidRPr="00B958D3">
              <w:rPr>
                <w:rFonts w:ascii="標楷體" w:eastAsia="標楷體" w:hAnsi="標楷體" w:cs="標楷體"/>
                <w:sz w:val="26"/>
                <w:szCs w:val="26"/>
              </w:rPr>
              <w:t>張數不限</w:t>
            </w:r>
            <w:r w:rsidRPr="00B958D3">
              <w:rPr>
                <w:rFonts w:ascii="標楷體" w:eastAsia="標楷體" w:hAnsi="標楷體" w:cs="標楷體"/>
                <w:sz w:val="26"/>
                <w:szCs w:val="26"/>
              </w:rPr>
              <w:t>)</w:t>
            </w:r>
            <w:r w:rsidRPr="00B958D3">
              <w:rPr>
                <w:rFonts w:ascii="標楷體" w:eastAsia="標楷體" w:hAnsi="標楷體" w:cs="標楷體"/>
                <w:sz w:val="26"/>
                <w:szCs w:val="26"/>
              </w:rPr>
              <w:t>，照片解析度至少</w:t>
            </w:r>
            <w:r w:rsidRPr="00B958D3">
              <w:rPr>
                <w:rFonts w:ascii="標楷體" w:eastAsia="標楷體" w:hAnsi="標楷體" w:cs="標楷體"/>
                <w:sz w:val="26"/>
                <w:szCs w:val="26"/>
              </w:rPr>
              <w:t>dpi400</w:t>
            </w:r>
            <w:r w:rsidRPr="00B958D3">
              <w:rPr>
                <w:rFonts w:ascii="標楷體" w:eastAsia="標楷體" w:hAnsi="標楷體" w:cs="標楷體"/>
                <w:sz w:val="26"/>
                <w:szCs w:val="26"/>
              </w:rPr>
              <w:t>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A3454C">
      <w:pP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至多</w:t>
      </w:r>
      <w:r>
        <w:rPr>
          <w:rFonts w:ascii="標楷體" w:eastAsia="標楷體" w:hAnsi="標楷體" w:cs="標楷體"/>
          <w:color w:val="000000"/>
        </w:rPr>
        <w:t>2</w:t>
      </w:r>
      <w:r>
        <w:rPr>
          <w:rFonts w:ascii="標楷體" w:eastAsia="標楷體" w:hAnsi="標楷體" w:cs="標楷體"/>
          <w:color w:val="000000"/>
        </w:rPr>
        <w:t>頁</w:t>
      </w:r>
      <w:r>
        <w:rPr>
          <w:rFonts w:ascii="標楷體" w:eastAsia="標楷體" w:hAnsi="標楷體" w:cs="標楷體"/>
          <w:color w:val="000000"/>
        </w:rPr>
        <w:t>A4</w:t>
      </w:r>
      <w:r>
        <w:rPr>
          <w:rFonts w:ascii="標楷體" w:eastAsia="標楷體" w:hAnsi="標楷體" w:cs="標楷體"/>
          <w:color w:val="000000"/>
        </w:rPr>
        <w:t>之內</w:t>
      </w:r>
      <w:r>
        <w:rPr>
          <w:rFonts w:ascii="標楷體" w:eastAsia="標楷體" w:hAnsi="標楷體" w:cs="標楷體"/>
          <w:color w:val="000000"/>
        </w:rPr>
        <w:t>)</w:t>
      </w:r>
    </w:p>
    <w:p w14:paraId="155B2317" w14:textId="77777777" w:rsidR="008F03DF" w:rsidRDefault="00A3454C">
      <w:pPr>
        <w:rPr>
          <w:rFonts w:ascii="標楷體" w:eastAsia="標楷體" w:hAnsi="標楷體" w:cs="標楷體"/>
          <w:color w:val="000000"/>
        </w:rPr>
      </w:pPr>
      <w:r>
        <w:rPr>
          <w:rFonts w:ascii="標楷體" w:eastAsia="標楷體" w:hAnsi="標楷體" w:cs="標楷體"/>
          <w:color w:val="000000"/>
        </w:rPr>
        <w:lastRenderedPageBreak/>
        <w:t>附件三</w:t>
      </w:r>
    </w:p>
    <w:p w14:paraId="645DEF09" w14:textId="77777777" w:rsidR="008F03DF" w:rsidRDefault="00A3454C">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A3454C"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A3454C"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A3454C"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本人</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參加新北市政府社會局主辦之</w:t>
                            </w:r>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w:t>
                            </w:r>
                            <w:r w:rsidRPr="00F65DD5">
                              <w:rPr>
                                <w:rFonts w:ascii="標楷體" w:eastAsia="標楷體" w:hAnsi="標楷體" w:cs="標楷體"/>
                                <w:color w:val="000000"/>
                                <w:sz w:val="28"/>
                              </w:rPr>
                              <w:t xml:space="preserve">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A3454C"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此致</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A3454C"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A3454C"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A3454C"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A3454C"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中</w:t>
                            </w:r>
                            <w:r w:rsidRPr="00F65DD5">
                              <w:rPr>
                                <w:rFonts w:ascii="標楷體" w:eastAsia="標楷體" w:hAnsi="標楷體"/>
                                <w:color w:val="000000"/>
                                <w:sz w:val="28"/>
                              </w:rPr>
                              <w:t xml:space="preserve"> </w:t>
                            </w:r>
                            <w:r w:rsidRPr="00F65DD5">
                              <w:rPr>
                                <w:rFonts w:ascii="標楷體" w:eastAsia="標楷體" w:hAnsi="標楷體"/>
                                <w:color w:val="000000"/>
                                <w:sz w:val="28"/>
                              </w:rPr>
                              <w:t>華</w:t>
                            </w:r>
                            <w:r w:rsidRPr="00F65DD5">
                              <w:rPr>
                                <w:rFonts w:ascii="標楷體" w:eastAsia="標楷體" w:hAnsi="標楷體"/>
                                <w:color w:val="000000"/>
                                <w:sz w:val="28"/>
                              </w:rPr>
                              <w:t xml:space="preserve"> </w:t>
                            </w:r>
                            <w:r w:rsidRPr="00F65DD5">
                              <w:rPr>
                                <w:rFonts w:ascii="標楷體" w:eastAsia="標楷體" w:hAnsi="標楷體"/>
                                <w:color w:val="000000"/>
                                <w:sz w:val="28"/>
                              </w:rPr>
                              <w:t>民</w:t>
                            </w:r>
                            <w:r w:rsidRPr="00F65DD5">
                              <w:rPr>
                                <w:rFonts w:ascii="標楷體" w:eastAsia="標楷體" w:hAnsi="標楷體"/>
                                <w:color w:val="000000"/>
                                <w:sz w:val="28"/>
                              </w:rPr>
                              <w:t xml:space="preserve"> </w:t>
                            </w:r>
                            <w:r w:rsidRPr="00F65DD5">
                              <w:rPr>
                                <w:rFonts w:ascii="標楷體" w:eastAsia="標楷體" w:hAnsi="標楷體"/>
                                <w:color w:val="000000"/>
                                <w:sz w:val="28"/>
                              </w:rPr>
                              <w:t>國</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年</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月</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日</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F1FAE" w14:textId="77777777" w:rsidR="00A3454C" w:rsidRDefault="00A3454C">
      <w:r>
        <w:separator/>
      </w:r>
    </w:p>
  </w:endnote>
  <w:endnote w:type="continuationSeparator" w:id="0">
    <w:p w14:paraId="2CC08009" w14:textId="77777777" w:rsidR="00A3454C" w:rsidRDefault="00A34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548D8D13-D8FD-49CD-BD68-B58E5EFAFC5B}"/>
    <w:embedBold r:id="rId2" w:subsetted="1" w:fontKey="{CC47CADA-6CC8-4DE1-94A4-2CB8D7321ADD}"/>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FA14B823-EA48-46EC-B3AE-18F4DB889761}"/>
  </w:font>
  <w:font w:name="Georgia">
    <w:panose1 w:val="02040502050405020303"/>
    <w:charset w:val="00"/>
    <w:family w:val="roman"/>
    <w:pitch w:val="variable"/>
    <w:sig w:usb0="00000287" w:usb1="00000000" w:usb2="00000000" w:usb3="00000000" w:csb0="0000009F" w:csb1="00000000"/>
    <w:embedItalic r:id="rId4" w:fontKey="{5B5CB379-0030-4DF1-BFDA-8845060D2952}"/>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860343DD-C2EE-4196-A778-FCD1C1EFD6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D81D" w14:textId="77777777" w:rsidR="008F03DF" w:rsidRDefault="00A3454C">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1F5B2" w14:textId="77777777" w:rsidR="008F03DF" w:rsidRDefault="00A3454C">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65ABF" w14:textId="77777777" w:rsidR="00A3454C" w:rsidRDefault="00A3454C">
      <w:r>
        <w:separator/>
      </w:r>
    </w:p>
  </w:footnote>
  <w:footnote w:type="continuationSeparator" w:id="0">
    <w:p w14:paraId="0011A455" w14:textId="77777777" w:rsidR="00A3454C" w:rsidRDefault="00A34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4"/>
  </w:num>
  <w:num w:numId="2">
    <w:abstractNumId w:val="15"/>
  </w:num>
  <w:num w:numId="3">
    <w:abstractNumId w:val="9"/>
  </w:num>
  <w:num w:numId="4">
    <w:abstractNumId w:val="2"/>
  </w:num>
  <w:num w:numId="5">
    <w:abstractNumId w:val="16"/>
  </w:num>
  <w:num w:numId="6">
    <w:abstractNumId w:val="6"/>
  </w:num>
  <w:num w:numId="7">
    <w:abstractNumId w:val="7"/>
  </w:num>
  <w:num w:numId="8">
    <w:abstractNumId w:val="10"/>
  </w:num>
  <w:num w:numId="9">
    <w:abstractNumId w:val="12"/>
  </w:num>
  <w:num w:numId="10">
    <w:abstractNumId w:val="8"/>
  </w:num>
  <w:num w:numId="11">
    <w:abstractNumId w:val="0"/>
  </w:num>
  <w:num w:numId="12">
    <w:abstractNumId w:val="1"/>
  </w:num>
  <w:num w:numId="13">
    <w:abstractNumId w:val="5"/>
  </w:num>
  <w:num w:numId="14">
    <w:abstractNumId w:val="14"/>
  </w:num>
  <w:num w:numId="15">
    <w:abstractNumId w:val="13"/>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431B38"/>
    <w:rsid w:val="00463DD9"/>
    <w:rsid w:val="005942A1"/>
    <w:rsid w:val="005F2327"/>
    <w:rsid w:val="00603EE1"/>
    <w:rsid w:val="00714180"/>
    <w:rsid w:val="00767752"/>
    <w:rsid w:val="008626E3"/>
    <w:rsid w:val="008F03DF"/>
    <w:rsid w:val="00944A67"/>
    <w:rsid w:val="009958F5"/>
    <w:rsid w:val="00A3454C"/>
    <w:rsid w:val="00B958D3"/>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Administrator</cp:lastModifiedBy>
  <cp:revision>2</cp:revision>
  <dcterms:created xsi:type="dcterms:W3CDTF">2026-06-11T09:52:00Z</dcterms:created>
  <dcterms:modified xsi:type="dcterms:W3CDTF">2026-06-11T09:52:00Z</dcterms:modified>
</cp:coreProperties>
</file>